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D46E86E" w14:textId="01C70873" w:rsidR="00F46E88" w:rsidRDefault="00E45C17" w:rsidP="00E45C17">
      <w:pPr>
        <w:pStyle w:val="1"/>
        <w:jc w:val="center"/>
      </w:pPr>
      <w:r w:rsidRPr="00E45C17">
        <w:rPr>
          <w:rFonts w:hint="eastAsia"/>
        </w:rPr>
        <w:t>HOZ项目测试环境安装说明</w:t>
      </w:r>
    </w:p>
    <w:p w14:paraId="4B9BCE90" w14:textId="5F53C2A9" w:rsidR="00E45C17" w:rsidRDefault="00E45C17" w:rsidP="00E45C17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APISETUP</w:t>
      </w:r>
    </w:p>
    <w:p w14:paraId="4E891EB7" w14:textId="15700255" w:rsidR="00E45C17" w:rsidRDefault="00E45C17" w:rsidP="00E45C17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分别安装光盘下的API服务器和客户端（分别对应Install</w:t>
      </w:r>
      <w:r>
        <w:t xml:space="preserve"> Server</w:t>
      </w:r>
      <w:r>
        <w:rPr>
          <w:rFonts w:hint="eastAsia"/>
        </w:rPr>
        <w:t>文件夹和</w:t>
      </w:r>
      <w:r>
        <w:t>Install Client</w:t>
      </w:r>
      <w:r>
        <w:rPr>
          <w:rFonts w:hint="eastAsia"/>
        </w:rPr>
        <w:t>文件夹），执行文件夹下的.</w:t>
      </w:r>
      <w:r>
        <w:t>exe</w:t>
      </w:r>
      <w:r>
        <w:rPr>
          <w:rFonts w:hint="eastAsia"/>
        </w:rPr>
        <w:t>程序即可。</w:t>
      </w:r>
    </w:p>
    <w:p w14:paraId="69F920E6" w14:textId="6D4C2E60" w:rsidR="00E45C17" w:rsidRDefault="00E45C17" w:rsidP="00E45C17">
      <w:pPr>
        <w:pStyle w:val="a3"/>
        <w:numPr>
          <w:ilvl w:val="0"/>
          <w:numId w:val="2"/>
        </w:numPr>
        <w:ind w:firstLineChars="0"/>
      </w:pPr>
      <w:r w:rsidRPr="00E45C17">
        <w:rPr>
          <w:rFonts w:hint="eastAsia"/>
        </w:rPr>
        <w:t>远程</w:t>
      </w:r>
      <w:r w:rsidRPr="00E45C17">
        <w:t>API客户端日志记录在安装了远程客户端的PC上使用。</w:t>
      </w:r>
    </w:p>
    <w:p w14:paraId="1E9C175B" w14:textId="68CC8074" w:rsidR="00E45C17" w:rsidRDefault="00E45C17" w:rsidP="00E45C17">
      <w:pPr>
        <w:pStyle w:val="a3"/>
        <w:ind w:left="840" w:firstLineChars="0" w:firstLine="0"/>
      </w:pPr>
      <w:r>
        <w:rPr>
          <w:rFonts w:hint="eastAsia"/>
        </w:rPr>
        <w:t>在C盘根目录下创建文件夹“C:</w:t>
      </w:r>
      <w:r>
        <w:t>\\</w:t>
      </w:r>
      <w:r w:rsidRPr="00E45C17">
        <w:t xml:space="preserve"> </w:t>
      </w:r>
      <w:r w:rsidRPr="00E45C17">
        <w:t>_clientlog</w:t>
      </w:r>
      <w:r>
        <w:t>”</w:t>
      </w:r>
      <w:r>
        <w:rPr>
          <w:rFonts w:hint="eastAsia"/>
        </w:rPr>
        <w:t>，导入注册表文件（该文件在光盘目录下的</w:t>
      </w:r>
      <w:r w:rsidRPr="00E45C17">
        <w:t>Developer Information</w:t>
      </w:r>
      <w:r>
        <w:rPr>
          <w:rFonts w:hint="eastAsia"/>
        </w:rPr>
        <w:t>文件夹下）”</w:t>
      </w:r>
      <w:r w:rsidRPr="00E45C17">
        <w:t>enable logging.reg</w:t>
      </w:r>
      <w:r>
        <w:rPr>
          <w:rFonts w:hint="eastAsia"/>
        </w:rPr>
        <w:t>“</w:t>
      </w:r>
      <w:r w:rsidR="00281805">
        <w:rPr>
          <w:rFonts w:hint="eastAsia"/>
        </w:rPr>
        <w:t>。这时调试程序启动后，会随程序一起启动一个日志程序。</w:t>
      </w:r>
    </w:p>
    <w:p w14:paraId="0868E3C5" w14:textId="6DB03C83" w:rsidR="00281805" w:rsidRDefault="00281805" w:rsidP="00281805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DES</w:t>
      </w:r>
      <w:r>
        <w:t>key</w:t>
      </w:r>
      <w:r>
        <w:rPr>
          <w:rFonts w:hint="eastAsia"/>
        </w:rPr>
        <w:t>驱动安装</w:t>
      </w:r>
    </w:p>
    <w:p w14:paraId="26C4F9CF" w14:textId="4C42B6C5" w:rsidR="00281805" w:rsidRDefault="00281805" w:rsidP="00281805">
      <w:pPr>
        <w:pStyle w:val="a3"/>
        <w:ind w:left="432" w:firstLineChars="0" w:firstLine="0"/>
      </w:pPr>
      <w:r>
        <w:rPr>
          <w:rFonts w:hint="eastAsia"/>
        </w:rPr>
        <w:t xml:space="preserve">驱动程序在官网 </w:t>
      </w:r>
      <w:r>
        <w:t xml:space="preserve"> </w:t>
      </w:r>
      <w:hyperlink r:id="rId5" w:history="1">
        <w:r w:rsidRPr="00782FFF">
          <w:rPr>
            <w:rStyle w:val="a4"/>
          </w:rPr>
          <w:t>https://www.des.co.uk/support</w:t>
        </w:r>
        <w:r w:rsidRPr="00782FFF">
          <w:rPr>
            <w:rStyle w:val="a4"/>
          </w:rPr>
          <w:t xml:space="preserve"> </w:t>
        </w:r>
        <w:r w:rsidRPr="00281805">
          <w:rPr>
            <w:rFonts w:hint="eastAsia"/>
          </w:rPr>
          <w:t>下载</w:t>
        </w:r>
        <w:r w:rsidRPr="00281805">
          <w:rPr>
            <w:rFonts w:hint="eastAsia"/>
          </w:rPr>
          <w:t>。选择DK3</w:t>
        </w:r>
      </w:hyperlink>
      <w:r>
        <w:rPr>
          <w:rFonts w:hint="eastAsia"/>
        </w:rPr>
        <w:t>即可。双击安装驱动后系统设备管理器就会正确识别出该硬件。如下图：</w:t>
      </w:r>
    </w:p>
    <w:p w14:paraId="366A7F21" w14:textId="168F39AF" w:rsidR="00281805" w:rsidRDefault="00281805" w:rsidP="00281805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4CCAAF64" wp14:editId="16B771A3">
            <wp:extent cx="3295650" cy="12287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49C49" w14:textId="4254F479" w:rsidR="00281805" w:rsidRDefault="00281805" w:rsidP="00281805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SmartSEM安装</w:t>
      </w:r>
    </w:p>
    <w:p w14:paraId="2533767A" w14:textId="2CBDDE80" w:rsidR="00281805" w:rsidRDefault="00281805" w:rsidP="00281805">
      <w:pPr>
        <w:pStyle w:val="a3"/>
        <w:ind w:left="432" w:firstLineChars="0" w:firstLine="0"/>
      </w:pPr>
      <w:r>
        <w:rPr>
          <w:rFonts w:hint="eastAsia"/>
        </w:rPr>
        <w:t>打开文件夹“</w:t>
      </w:r>
      <w:r w:rsidRPr="00281805">
        <w:t>SmartSEM Installation</w:t>
      </w:r>
      <w:r>
        <w:rPr>
          <w:rFonts w:hint="eastAsia"/>
        </w:rPr>
        <w:t>\</w:t>
      </w:r>
      <w:r w:rsidRPr="00281805">
        <w:t>SmartSEM</w:t>
      </w:r>
      <w:r>
        <w:t>”</w:t>
      </w:r>
      <w:r>
        <w:rPr>
          <w:rFonts w:hint="eastAsia"/>
        </w:rPr>
        <w:t>，双击Sma</w:t>
      </w:r>
      <w:r>
        <w:t>rtSEMInstaller.exe</w:t>
      </w:r>
      <w:r>
        <w:rPr>
          <w:rFonts w:hint="eastAsia"/>
        </w:rPr>
        <w:t>进行安装，安装选项如下图：</w:t>
      </w:r>
    </w:p>
    <w:p w14:paraId="0B0DAB58" w14:textId="18667499" w:rsidR="00281805" w:rsidRDefault="00281805" w:rsidP="00C2148A">
      <w:pPr>
        <w:pStyle w:val="a3"/>
        <w:ind w:left="432" w:firstLineChars="0" w:firstLine="0"/>
        <w:jc w:val="center"/>
      </w:pPr>
      <w:r>
        <w:rPr>
          <w:noProof/>
        </w:rPr>
        <w:drawing>
          <wp:inline distT="0" distB="0" distL="0" distR="0" wp14:anchorId="455D5C96" wp14:editId="5316EE59">
            <wp:extent cx="4634345" cy="3595440"/>
            <wp:effectExtent l="0" t="0" r="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76486" cy="3628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3DE89" w14:textId="2C82ECB2" w:rsidR="00C2148A" w:rsidRDefault="00C2148A" w:rsidP="00C2148A">
      <w:pPr>
        <w:pStyle w:val="a3"/>
        <w:ind w:left="432"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0DF94B2D" wp14:editId="76F19235">
            <wp:extent cx="5274310" cy="4091940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F42CE" w14:textId="00262BA4" w:rsidR="00C2148A" w:rsidRDefault="00C2148A" w:rsidP="00C2148A">
      <w:pPr>
        <w:pStyle w:val="a3"/>
        <w:ind w:left="432" w:firstLineChars="0" w:firstLine="0"/>
        <w:jc w:val="center"/>
      </w:pPr>
      <w:r>
        <w:rPr>
          <w:noProof/>
        </w:rPr>
        <w:drawing>
          <wp:inline distT="0" distB="0" distL="0" distR="0" wp14:anchorId="0F052325" wp14:editId="3D01910B">
            <wp:extent cx="5274310" cy="4091940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4E17B" w14:textId="0548D1A9" w:rsidR="00C2148A" w:rsidRDefault="00C2148A" w:rsidP="00C2148A">
      <w:pPr>
        <w:pStyle w:val="a3"/>
        <w:ind w:left="432"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10C4AD89" wp14:editId="02049806">
            <wp:extent cx="5274310" cy="4091940"/>
            <wp:effectExtent l="0" t="0" r="254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FEBB4" w14:textId="1D4052B8" w:rsidR="00C2148A" w:rsidRDefault="00C2148A" w:rsidP="00C2148A">
      <w:pPr>
        <w:pStyle w:val="a3"/>
        <w:ind w:left="432" w:firstLineChars="0" w:firstLine="0"/>
        <w:jc w:val="center"/>
      </w:pPr>
      <w:r>
        <w:rPr>
          <w:noProof/>
        </w:rPr>
        <w:drawing>
          <wp:inline distT="0" distB="0" distL="0" distR="0" wp14:anchorId="43C2C2FB" wp14:editId="4C741B18">
            <wp:extent cx="5274310" cy="4091940"/>
            <wp:effectExtent l="0" t="0" r="25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21F01" w14:textId="4A98D54F" w:rsidR="00C2148A" w:rsidRDefault="00C2148A" w:rsidP="00C2148A">
      <w:pPr>
        <w:pStyle w:val="a3"/>
        <w:ind w:left="432"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3425F7CF" wp14:editId="670F2204">
            <wp:extent cx="5274310" cy="4091940"/>
            <wp:effectExtent l="0" t="0" r="254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C1A14" w14:textId="577A7D2E" w:rsidR="00C2148A" w:rsidRDefault="00C2148A" w:rsidP="00C2148A">
      <w:pPr>
        <w:pStyle w:val="a3"/>
        <w:ind w:left="432" w:firstLineChars="0" w:firstLine="0"/>
        <w:jc w:val="center"/>
      </w:pPr>
      <w:r>
        <w:rPr>
          <w:noProof/>
        </w:rPr>
        <w:drawing>
          <wp:inline distT="0" distB="0" distL="0" distR="0" wp14:anchorId="180768E9" wp14:editId="64E8F135">
            <wp:extent cx="5274310" cy="4091940"/>
            <wp:effectExtent l="0" t="0" r="254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14261" w14:textId="3DC75531" w:rsidR="00C2148A" w:rsidRDefault="00C2148A" w:rsidP="00C2148A">
      <w:pPr>
        <w:pStyle w:val="a3"/>
        <w:ind w:left="432"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49830CEA" wp14:editId="0D598170">
            <wp:extent cx="5274310" cy="4091940"/>
            <wp:effectExtent l="0" t="0" r="254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C18C9" w14:textId="52C46067" w:rsidR="00C2148A" w:rsidRDefault="00C2148A" w:rsidP="00C2148A">
      <w:pPr>
        <w:pStyle w:val="a3"/>
        <w:ind w:left="432" w:firstLineChars="0" w:firstLine="0"/>
        <w:rPr>
          <w:rFonts w:hint="eastAsia"/>
        </w:rPr>
      </w:pPr>
      <w:r>
        <w:rPr>
          <w:rFonts w:hint="eastAsia"/>
        </w:rPr>
        <w:t>再点击下一步进行安装。</w:t>
      </w:r>
      <w:r w:rsidR="00BB27EF">
        <w:rPr>
          <w:rFonts w:hint="eastAsia"/>
        </w:rPr>
        <w:t>安装完成后桌面上有两个文件夹“</w:t>
      </w:r>
      <w:r w:rsidR="00BB27EF" w:rsidRPr="00BB27EF">
        <w:t>My User Directory</w:t>
      </w:r>
      <w:r w:rsidR="00BB27EF">
        <w:rPr>
          <w:rFonts w:hint="eastAsia"/>
        </w:rPr>
        <w:t>”和“</w:t>
      </w:r>
      <w:r w:rsidR="00BB27EF" w:rsidRPr="00BB27EF">
        <w:t>My Image Directory</w:t>
      </w:r>
      <w:r w:rsidR="00BB27EF">
        <w:rPr>
          <w:rFonts w:hint="eastAsia"/>
        </w:rPr>
        <w:t>”。</w:t>
      </w:r>
    </w:p>
    <w:p w14:paraId="4DE75217" w14:textId="7DDAA1F2" w:rsidR="00E45C17" w:rsidRDefault="00BB27EF" w:rsidP="00BB27EF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S</w:t>
      </w:r>
      <w:r>
        <w:t>martSEM</w:t>
      </w:r>
      <w:r>
        <w:rPr>
          <w:rFonts w:hint="eastAsia"/>
        </w:rPr>
        <w:t>的使用</w:t>
      </w:r>
    </w:p>
    <w:p w14:paraId="767EE9C2" w14:textId="1A13ABD8" w:rsidR="00BB27EF" w:rsidRDefault="00BB27EF" w:rsidP="00BB27EF">
      <w:pPr>
        <w:pStyle w:val="a3"/>
        <w:ind w:left="432" w:firstLineChars="0" w:firstLine="0"/>
      </w:pPr>
      <w:r>
        <w:rPr>
          <w:rFonts w:hint="eastAsia"/>
        </w:rPr>
        <w:t>找到安装目录下的Smart</w:t>
      </w:r>
      <w:r>
        <w:t>SEM.exe</w:t>
      </w:r>
      <w:r>
        <w:rPr>
          <w:rFonts w:hint="eastAsia"/>
        </w:rPr>
        <w:t>执行程序并双击，如下图：</w:t>
      </w:r>
    </w:p>
    <w:p w14:paraId="7FB43908" w14:textId="554AB375" w:rsidR="00BB27EF" w:rsidRDefault="00BB27EF" w:rsidP="00BB27EF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10146C5B" wp14:editId="78544E3F">
            <wp:extent cx="5274310" cy="3405505"/>
            <wp:effectExtent l="0" t="0" r="254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370FD" w14:textId="74945C0B" w:rsidR="00BB27EF" w:rsidRDefault="00BB27EF" w:rsidP="00BB27EF">
      <w:pPr>
        <w:pStyle w:val="a3"/>
        <w:ind w:left="432" w:firstLineChars="0" w:firstLine="0"/>
      </w:pPr>
      <w:r>
        <w:rPr>
          <w:rFonts w:hint="eastAsia"/>
        </w:rPr>
        <w:t>在用户和密码窗口处按Ctrl+S，会切换界面，在前面的复先框上打勾，点击OK按钮即</w:t>
      </w:r>
      <w:r>
        <w:rPr>
          <w:rFonts w:hint="eastAsia"/>
        </w:rPr>
        <w:lastRenderedPageBreak/>
        <w:t>可进入SmartSEM软件界面。</w:t>
      </w:r>
    </w:p>
    <w:p w14:paraId="7A9BF892" w14:textId="2F71DCB7" w:rsidR="00BB27EF" w:rsidRDefault="00BB27EF" w:rsidP="00BB27EF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6CD4F513" wp14:editId="64E7E610">
            <wp:extent cx="5274310" cy="2854325"/>
            <wp:effectExtent l="0" t="0" r="254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D1759" w14:textId="3C46378E" w:rsidR="00BB27EF" w:rsidRDefault="00BB27EF" w:rsidP="00BB27EF">
      <w:pPr>
        <w:pStyle w:val="a3"/>
        <w:ind w:left="432" w:firstLineChars="0" w:firstLine="0"/>
      </w:pPr>
      <w:r>
        <w:rPr>
          <w:rFonts w:hint="eastAsia"/>
        </w:rPr>
        <w:t>这时Demo程序就可以访问虚拟的SmartSEM了。</w:t>
      </w:r>
    </w:p>
    <w:p w14:paraId="6CCE2317" w14:textId="52CC40FC" w:rsidR="00BB27EF" w:rsidRDefault="00D6436A" w:rsidP="00D6436A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CZ</w:t>
      </w:r>
      <w:r>
        <w:t xml:space="preserve"> </w:t>
      </w:r>
      <w:r>
        <w:rPr>
          <w:rFonts w:hint="eastAsia"/>
        </w:rPr>
        <w:t>EM</w:t>
      </w:r>
      <w:r>
        <w:t xml:space="preserve"> </w:t>
      </w:r>
      <w:r>
        <w:rPr>
          <w:rFonts w:hint="eastAsia"/>
        </w:rPr>
        <w:t>API</w:t>
      </w:r>
      <w:r>
        <w:t xml:space="preserve"> </w:t>
      </w:r>
      <w:r>
        <w:rPr>
          <w:rFonts w:hint="eastAsia"/>
        </w:rPr>
        <w:t>OLE</w:t>
      </w:r>
      <w:r>
        <w:t xml:space="preserve"> </w:t>
      </w:r>
      <w:r>
        <w:rPr>
          <w:rFonts w:hint="eastAsia"/>
        </w:rPr>
        <w:t>Control的引用</w:t>
      </w:r>
    </w:p>
    <w:p w14:paraId="00E5F272" w14:textId="2E2D67C8" w:rsidR="00D6436A" w:rsidRDefault="00D6436A" w:rsidP="00D6436A">
      <w:pPr>
        <w:pStyle w:val="a3"/>
        <w:ind w:left="432" w:firstLineChars="0" w:firstLine="0"/>
      </w:pPr>
      <w:r>
        <w:rPr>
          <w:rFonts w:hint="eastAsia"/>
        </w:rPr>
        <w:t>新建VS2017项目工程，在右键引用，选择COM选项卡，选择</w:t>
      </w:r>
      <w:r>
        <w:rPr>
          <w:rFonts w:hint="eastAsia"/>
        </w:rPr>
        <w:t>CZ</w:t>
      </w:r>
      <w:r>
        <w:t xml:space="preserve"> </w:t>
      </w:r>
      <w:r>
        <w:rPr>
          <w:rFonts w:hint="eastAsia"/>
        </w:rPr>
        <w:t>EM</w:t>
      </w:r>
      <w:r>
        <w:t xml:space="preserve"> </w:t>
      </w:r>
      <w:r>
        <w:rPr>
          <w:rFonts w:hint="eastAsia"/>
        </w:rPr>
        <w:t>API</w:t>
      </w:r>
      <w:r>
        <w:t xml:space="preserve"> </w:t>
      </w:r>
      <w:r>
        <w:rPr>
          <w:rFonts w:hint="eastAsia"/>
        </w:rPr>
        <w:t>OLE</w:t>
      </w:r>
      <w:r>
        <w:t xml:space="preserve"> </w:t>
      </w:r>
      <w:r>
        <w:rPr>
          <w:rFonts w:hint="eastAsia"/>
        </w:rPr>
        <w:t>Control</w:t>
      </w:r>
      <w:r>
        <w:rPr>
          <w:rFonts w:hint="eastAsia"/>
        </w:rPr>
        <w:t>勾选。在代码中引用u</w:t>
      </w:r>
      <w:r>
        <w:t>sing Apilib;</w:t>
      </w:r>
      <w:r>
        <w:rPr>
          <w:rFonts w:hint="eastAsia"/>
        </w:rPr>
        <w:t>即可。</w:t>
      </w:r>
    </w:p>
    <w:p w14:paraId="1EF332A2" w14:textId="78AA0705" w:rsidR="00D6436A" w:rsidRDefault="00D6436A" w:rsidP="00D6436A">
      <w:pPr>
        <w:pStyle w:val="a3"/>
        <w:ind w:left="432" w:firstLineChars="0" w:firstLine="0"/>
      </w:pPr>
      <w:r>
        <w:rPr>
          <w:noProof/>
        </w:rPr>
        <w:drawing>
          <wp:inline distT="0" distB="0" distL="0" distR="0" wp14:anchorId="0A19A70A" wp14:editId="78D403FD">
            <wp:extent cx="5274310" cy="3629025"/>
            <wp:effectExtent l="0" t="0" r="254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C4121" w14:textId="0C7567DB" w:rsidR="00D6436A" w:rsidRDefault="00D6436A" w:rsidP="00D6436A">
      <w:pPr>
        <w:pStyle w:val="a3"/>
        <w:ind w:left="432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F1E01A5" wp14:editId="769E98C2">
            <wp:extent cx="5274310" cy="166243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778D6" w14:textId="77777777" w:rsidR="00D6436A" w:rsidRPr="00E45C17" w:rsidRDefault="00D6436A" w:rsidP="00D6436A">
      <w:pPr>
        <w:pStyle w:val="a3"/>
        <w:ind w:left="432" w:firstLineChars="0" w:firstLine="0"/>
        <w:rPr>
          <w:rFonts w:hint="eastAsia"/>
        </w:rPr>
      </w:pPr>
    </w:p>
    <w:sectPr w:rsidR="00D6436A" w:rsidRPr="00E45C1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163D74"/>
    <w:multiLevelType w:val="hybridMultilevel"/>
    <w:tmpl w:val="95E60C7C"/>
    <w:lvl w:ilvl="0" w:tplc="1A628B5A">
      <w:start w:val="1"/>
      <w:numFmt w:val="decimal"/>
      <w:lvlText w:val="%1、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72" w:hanging="420"/>
      </w:pPr>
    </w:lvl>
    <w:lvl w:ilvl="2" w:tplc="0409001B" w:tentative="1">
      <w:start w:val="1"/>
      <w:numFmt w:val="lowerRoman"/>
      <w:lvlText w:val="%3."/>
      <w:lvlJc w:val="right"/>
      <w:pPr>
        <w:ind w:left="1692" w:hanging="420"/>
      </w:pPr>
    </w:lvl>
    <w:lvl w:ilvl="3" w:tplc="0409000F" w:tentative="1">
      <w:start w:val="1"/>
      <w:numFmt w:val="decimal"/>
      <w:lvlText w:val="%4."/>
      <w:lvlJc w:val="left"/>
      <w:pPr>
        <w:ind w:left="2112" w:hanging="420"/>
      </w:pPr>
    </w:lvl>
    <w:lvl w:ilvl="4" w:tplc="04090019" w:tentative="1">
      <w:start w:val="1"/>
      <w:numFmt w:val="lowerLetter"/>
      <w:lvlText w:val="%5)"/>
      <w:lvlJc w:val="left"/>
      <w:pPr>
        <w:ind w:left="2532" w:hanging="420"/>
      </w:pPr>
    </w:lvl>
    <w:lvl w:ilvl="5" w:tplc="0409001B" w:tentative="1">
      <w:start w:val="1"/>
      <w:numFmt w:val="lowerRoman"/>
      <w:lvlText w:val="%6."/>
      <w:lvlJc w:val="right"/>
      <w:pPr>
        <w:ind w:left="2952" w:hanging="420"/>
      </w:pPr>
    </w:lvl>
    <w:lvl w:ilvl="6" w:tplc="0409000F" w:tentative="1">
      <w:start w:val="1"/>
      <w:numFmt w:val="decimal"/>
      <w:lvlText w:val="%7."/>
      <w:lvlJc w:val="left"/>
      <w:pPr>
        <w:ind w:left="3372" w:hanging="420"/>
      </w:pPr>
    </w:lvl>
    <w:lvl w:ilvl="7" w:tplc="04090019" w:tentative="1">
      <w:start w:val="1"/>
      <w:numFmt w:val="lowerLetter"/>
      <w:lvlText w:val="%8)"/>
      <w:lvlJc w:val="left"/>
      <w:pPr>
        <w:ind w:left="3792" w:hanging="420"/>
      </w:pPr>
    </w:lvl>
    <w:lvl w:ilvl="8" w:tplc="0409001B" w:tentative="1">
      <w:start w:val="1"/>
      <w:numFmt w:val="lowerRoman"/>
      <w:lvlText w:val="%9."/>
      <w:lvlJc w:val="right"/>
      <w:pPr>
        <w:ind w:left="4212" w:hanging="420"/>
      </w:pPr>
    </w:lvl>
  </w:abstractNum>
  <w:abstractNum w:abstractNumId="1" w15:restartNumberingAfterBreak="0">
    <w:nsid w:val="2C6979F9"/>
    <w:multiLevelType w:val="hybridMultilevel"/>
    <w:tmpl w:val="0EAEA930"/>
    <w:lvl w:ilvl="0" w:tplc="00E23218">
      <w:start w:val="1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DE3"/>
    <w:rsid w:val="00281805"/>
    <w:rsid w:val="004F7DE3"/>
    <w:rsid w:val="00953A0F"/>
    <w:rsid w:val="00BB27EF"/>
    <w:rsid w:val="00C2148A"/>
    <w:rsid w:val="00CA59EF"/>
    <w:rsid w:val="00D6436A"/>
    <w:rsid w:val="00E45C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852E91"/>
  <w15:chartTrackingRefBased/>
  <w15:docId w15:val="{38D57741-6F1A-4AF2-BB20-FBA8790DB6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E45C1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E45C17"/>
    <w:rPr>
      <w:b/>
      <w:bCs/>
      <w:kern w:val="44"/>
      <w:sz w:val="44"/>
      <w:szCs w:val="44"/>
    </w:rPr>
  </w:style>
  <w:style w:type="paragraph" w:styleId="a3">
    <w:name w:val="List Paragraph"/>
    <w:basedOn w:val="a"/>
    <w:uiPriority w:val="34"/>
    <w:qFormat/>
    <w:rsid w:val="00E45C17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281805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2818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des.co.uk/support%20&#19979;&#36733;&#12290;&#36873;&#25321;DK3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7</Pages>
  <Words>120</Words>
  <Characters>688</Characters>
  <Application>Microsoft Office Word</Application>
  <DocSecurity>0</DocSecurity>
  <Lines>5</Lines>
  <Paragraphs>1</Paragraphs>
  <ScaleCrop>false</ScaleCrop>
  <Company/>
  <LinksUpToDate>false</LinksUpToDate>
  <CharactersWithSpaces>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53088802@qq.com</dc:creator>
  <cp:keywords/>
  <dc:description/>
  <cp:lastModifiedBy>53088802@qq.com</cp:lastModifiedBy>
  <cp:revision>3</cp:revision>
  <dcterms:created xsi:type="dcterms:W3CDTF">2020-06-01T07:55:00Z</dcterms:created>
  <dcterms:modified xsi:type="dcterms:W3CDTF">2020-06-01T08:29:00Z</dcterms:modified>
</cp:coreProperties>
</file>